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5134" w14:textId="77777777" w:rsidR="00FB7E9A" w:rsidRDefault="00FB7E9A" w:rsidP="00FB7E9A">
      <w:pPr>
        <w:spacing w:before="100" w:beforeAutospacing="1" w:after="100" w:afterAutospacing="1"/>
        <w:jc w:val="both"/>
      </w:pPr>
      <w:r>
        <w:rPr>
          <w:rStyle w:val="Pogrubienie"/>
          <w:sz w:val="24"/>
        </w:rPr>
        <w:t>Adam Mikołajczyk</w:t>
      </w:r>
    </w:p>
    <w:p w14:paraId="522D031E" w14:textId="77777777" w:rsidR="00FB7E9A" w:rsidRDefault="00FB7E9A" w:rsidP="00FB7E9A">
      <w:pPr>
        <w:spacing w:before="100" w:beforeAutospacing="1" w:after="100" w:afterAutospacing="1"/>
        <w:jc w:val="both"/>
      </w:pPr>
      <w:r>
        <w:rPr>
          <w:sz w:val="24"/>
        </w:rPr>
        <w:t xml:space="preserve">Pasjonat </w:t>
      </w:r>
      <w:proofErr w:type="spellStart"/>
      <w:r>
        <w:rPr>
          <w:sz w:val="24"/>
        </w:rPr>
        <w:t>brandingu</w:t>
      </w:r>
      <w:proofErr w:type="spellEnd"/>
      <w:r>
        <w:rPr>
          <w:sz w:val="24"/>
        </w:rPr>
        <w:t xml:space="preserve">. Z dziedziną doradztwa marketingowego dla sektora publicznego i prywatnego związany prawie 20 lat. Absolwent Uniwersytetu Łódzkiego na kierunku Gospodarka Przestrzenna – Zarządzanie Miastem i Regionem oraz akademii The </w:t>
      </w:r>
      <w:proofErr w:type="spellStart"/>
      <w:r>
        <w:rPr>
          <w:sz w:val="24"/>
        </w:rPr>
        <w:t>Chartered</w:t>
      </w:r>
      <w:proofErr w:type="spellEnd"/>
      <w:r>
        <w:rPr>
          <w:sz w:val="24"/>
        </w:rPr>
        <w:t xml:space="preserve"> Institute of Marketing (Londyn/Warszawa). Wykładowca studiów MBA na Politechnice Białostockiej oraz studiów podyplomowych Uniwersytety Warszawskiego "Innowacyjna Gospodarka". </w:t>
      </w:r>
    </w:p>
    <w:p w14:paraId="23DD7DD3" w14:textId="77777777" w:rsidR="00FB7E9A" w:rsidRDefault="00FB7E9A" w:rsidP="00FB7E9A">
      <w:pPr>
        <w:spacing w:before="100" w:beforeAutospacing="1" w:after="120"/>
        <w:jc w:val="both"/>
      </w:pPr>
      <w:r>
        <w:rPr>
          <w:sz w:val="24"/>
        </w:rPr>
        <w:t xml:space="preserve">Trener i konsultant w kilkudziesięciu projektach szkoleniowo-doradczych w obszarze marketingu, komunikacji, budowania marki oraz wspierania rozwoju firm rodzinnych, organizacji, instytucji i jednostek samorządu terytorialnego. Szkolił m.in. dla Oxford Union Center na Oxfordzie oraz dla City </w:t>
      </w:r>
      <w:proofErr w:type="spellStart"/>
      <w:r>
        <w:rPr>
          <w:sz w:val="24"/>
        </w:rPr>
        <w:t>Nation</w:t>
      </w:r>
      <w:proofErr w:type="spellEnd"/>
      <w:r>
        <w:rPr>
          <w:sz w:val="24"/>
        </w:rPr>
        <w:t xml:space="preserve"> Place Conference w Londynie. Współtwórca strategii marek terytorialnych, strategii marketingowych i strategii promocji w Polsce i za granicą, m.in. dla Warszawy, Krakowa, Województwa Małopolskiego, Interaktywne Centrum Historii Ostrowa Tumskiego w Poznaniu, Akademickiego Centrum Sportowo-Dydaktyczne Politechniki Łódzkiej „Zatoka Sportu” itp. </w:t>
      </w:r>
    </w:p>
    <w:p w14:paraId="0330DF06" w14:textId="77777777" w:rsidR="00FB7E9A" w:rsidRDefault="00FB7E9A" w:rsidP="00FB7E9A">
      <w:pPr>
        <w:spacing w:before="100" w:beforeAutospacing="1" w:after="120"/>
        <w:jc w:val="both"/>
      </w:pPr>
      <w:r>
        <w:rPr>
          <w:sz w:val="24"/>
        </w:rPr>
        <w:t xml:space="preserve">Doradca Prezesa Fundacji Polskiego Godła Promocyjnego "Teraz Polska" w zakresie tworzenia i realizacji strategii kreowania atrakcyjnego wizerunku gospodarczego Polski. Od 2017 roku także ekspert i mentor w programach </w:t>
      </w:r>
      <w:proofErr w:type="spellStart"/>
      <w:r>
        <w:rPr>
          <w:sz w:val="24"/>
        </w:rPr>
        <w:t>startu'powych</w:t>
      </w:r>
      <w:proofErr w:type="spellEnd"/>
      <w:r>
        <w:rPr>
          <w:sz w:val="24"/>
        </w:rPr>
        <w:t xml:space="preserve">, w tym Programie „Młodzi w Łodzi – Mam pomysł na </w:t>
      </w:r>
      <w:proofErr w:type="spellStart"/>
      <w:r>
        <w:rPr>
          <w:sz w:val="24"/>
        </w:rPr>
        <w:t>start'up</w:t>
      </w:r>
      <w:proofErr w:type="spellEnd"/>
      <w:r>
        <w:rPr>
          <w:sz w:val="24"/>
        </w:rPr>
        <w:t xml:space="preserve">”, w którym to w roku 2018 mentorowany </w:t>
      </w:r>
      <w:proofErr w:type="spellStart"/>
      <w:r>
        <w:rPr>
          <w:sz w:val="24"/>
        </w:rPr>
        <w:t>start'up</w:t>
      </w:r>
      <w:proofErr w:type="spellEnd"/>
      <w:r>
        <w:rPr>
          <w:sz w:val="24"/>
        </w:rPr>
        <w:t xml:space="preserve"> doszedł do finału i otrzymał wyróżnienie w tym konkursie. </w:t>
      </w:r>
    </w:p>
    <w:p w14:paraId="078A6796" w14:textId="77777777" w:rsidR="007663FF" w:rsidRDefault="007663FF"/>
    <w:sectPr w:rsidR="0076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9A"/>
    <w:rsid w:val="007663FF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1AE1"/>
  <w15:chartTrackingRefBased/>
  <w15:docId w15:val="{134552F6-D47C-46FA-8FB4-50784AD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E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7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Debis</dc:creator>
  <cp:keywords/>
  <dc:description/>
  <cp:lastModifiedBy>Jacek Debis</cp:lastModifiedBy>
  <cp:revision>1</cp:revision>
  <dcterms:created xsi:type="dcterms:W3CDTF">2021-09-09T09:12:00Z</dcterms:created>
  <dcterms:modified xsi:type="dcterms:W3CDTF">2021-09-09T09:13:00Z</dcterms:modified>
</cp:coreProperties>
</file>